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ame"/>
        <w:rPr>
          <w:rFonts w:ascii="Bodoni SvtyTwo SC ITC TT-Book" w:cs="Bodoni SvtyTwo SC ITC TT-Book" w:hAnsi="Bodoni SvtyTwo SC ITC TT-Book" w:eastAsia="Bodoni SvtyTwo SC ITC TT-Book"/>
          <w:b w:val="0"/>
          <w:bCs w:val="0"/>
        </w:rPr>
      </w:pPr>
      <w:r>
        <w:rPr>
          <w:rFonts w:ascii="Bodoni SvtyTwo SC ITC TT-Book" w:hAnsi="Bodoni SvtyTwo SC ITC TT-Book"/>
          <w:b w:val="0"/>
          <w:bCs w:val="0"/>
          <w:rtl w:val="0"/>
          <w:lang w:val="en-US"/>
        </w:rPr>
        <w:t>SARAH WADLEY</w:t>
      </w:r>
    </w:p>
    <w:p>
      <w:pPr>
        <w:pStyle w:val="Subtitle"/>
        <w:spacing w:after="160"/>
      </w:pPr>
      <w:r>
        <w:rPr>
          <w:rtl w:val="0"/>
          <w:lang w:val="en-US"/>
        </w:rPr>
        <w:t>Software Engineer | Cloud Architect</w:t>
      </w:r>
    </w:p>
    <w:p>
      <w:pPr>
        <w:pStyle w:val="Contact"/>
        <w:spacing w:after="160"/>
      </w:pPr>
      <w:r>
        <w:rPr>
          <w:rtl w:val="0"/>
          <w:lang w:val="en-US"/>
        </w:rPr>
        <w:t xml:space="preserve">Denver, CO  </w:t>
      </w:r>
      <w:r>
        <w:rPr>
          <w:rtl w:val="0"/>
        </w:rPr>
        <w:t xml:space="preserve">•  </w:t>
      </w:r>
      <w:r>
        <w:rPr>
          <w:rtl w:val="0"/>
        </w:rPr>
        <w:t xml:space="preserve">(954) 494-6804  </w:t>
      </w:r>
      <w:r>
        <w:rPr>
          <w:rtl w:val="0"/>
        </w:rPr>
        <w:t xml:space="preserve">•  </w:t>
      </w:r>
      <w:r>
        <w:rPr>
          <w:rtl w:val="0"/>
          <w:lang w:val="en-US"/>
        </w:rPr>
        <w:t xml:space="preserve">sarah_wadley@outlook.com  </w:t>
      </w:r>
      <w:r>
        <w:rPr>
          <w:rtl w:val="0"/>
        </w:rPr>
        <w:t xml:space="preserve">•  </w:t>
      </w:r>
      <w:r>
        <w:rPr>
          <w:rtl w:val="0"/>
          <w:lang w:val="en-US"/>
        </w:rPr>
        <w:t>www.cloudwithsarah.com</w:t>
      </w:r>
    </w:p>
    <w:p>
      <w:pPr>
        <w:pStyle w:val="Section Header"/>
        <w:spacing w:after="160"/>
      </w:pPr>
      <w:r>
        <w:rPr>
          <w:rtl w:val="0"/>
          <w:lang w:val="en-US"/>
        </w:rPr>
        <w:t>Summary</w:t>
      </w:r>
    </w:p>
    <w:p>
      <w:pPr>
        <w:pStyle w:val="Body"/>
        <w:spacing w:after="240"/>
      </w:pPr>
      <w:r>
        <w:rPr>
          <w:rtl w:val="0"/>
          <w:lang w:val="en-US"/>
        </w:rPr>
        <w:t xml:space="preserve">Full-stack engineer with 4+ years in defense, aerospace, and data infrastructure. </w:t>
      </w:r>
      <w:r>
        <w:rPr>
          <w:rtl w:val="0"/>
          <w:lang w:val="en-US"/>
        </w:rPr>
        <w:t>Proven ability to design</w:t>
      </w:r>
      <w:r>
        <w:rPr>
          <w:rtl w:val="0"/>
          <w:lang w:val="en-US"/>
        </w:rPr>
        <w:t xml:space="preserve"> AI-augmented development tooling and high-throughput ETL systems processing hundreds of millions of records daily. AWS certified with hands-on experience delivering mission-critical software in Agile environments.</w:t>
      </w:r>
    </w:p>
    <w:p>
      <w:pPr>
        <w:pStyle w:val="Section Header"/>
        <w:spacing w:after="160"/>
      </w:pPr>
      <w:r>
        <w:rPr>
          <w:rtl w:val="0"/>
          <w:lang w:val="en-US"/>
        </w:rPr>
        <w:t>Professional Experience</w:t>
      </w:r>
    </w:p>
    <w:p>
      <w:pPr>
        <w:pStyle w:val="Job Title"/>
      </w:pPr>
      <w:r>
        <w:rPr>
          <w:rtl w:val="0"/>
          <w:lang w:val="nl-NL"/>
        </w:rPr>
        <w:t>Software Engineer (Contract)</w:t>
      </w:r>
    </w:p>
    <w:p>
      <w:pPr>
        <w:pStyle w:val="Company Line"/>
      </w:pPr>
      <w:r>
        <w:rPr>
          <w:rtl w:val="0"/>
        </w:rPr>
        <w:t xml:space="preserve">Westgate Data Science | Remote | Sep 2025 </w:t>
      </w:r>
      <w:r>
        <w:rPr>
          <w:rtl w:val="0"/>
        </w:rPr>
        <w:t xml:space="preserve">– </w:t>
      </w:r>
      <w:r>
        <w:rPr>
          <w:rtl w:val="0"/>
        </w:rPr>
        <w:t>Jan 2026</w:t>
      </w:r>
    </w:p>
    <w:p>
      <w:pPr>
        <w:pStyle w:val="BulletPara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Designed automated ETL pipeline processing 500M+ records daily (~200GB) in 2-3 hour cycles, eliminating manual processing</w:t>
      </w:r>
    </w:p>
    <w:p>
      <w:pPr>
        <w:pStyle w:val="BulletPara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Leveraged AI-assisted development (ChatGPT, Codex) for architecture design and implementation, accelerating delivery</w:t>
      </w:r>
    </w:p>
    <w:p>
      <w:pPr>
        <w:pStyle w:val="BulletPara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Built core data infrastructure powering risk assessment platform with automated cross-reference analysis</w:t>
      </w:r>
    </w:p>
    <w:p>
      <w:pPr>
        <w:pStyle w:val="BulletPara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Developed standardized virtual environment setup scripts ensuring consistent dependencies across development and production servers</w:t>
      </w:r>
    </w:p>
    <w:p>
      <w:pPr>
        <w:pStyle w:val="Job Title"/>
      </w:pPr>
      <w:r>
        <w:rPr>
          <w:rtl w:val="0"/>
          <w:lang w:val="nl-NL"/>
        </w:rPr>
        <w:t xml:space="preserve">Software Engineer </w:t>
      </w:r>
      <w:r>
        <w:rPr>
          <w:rtl w:val="0"/>
        </w:rPr>
        <w:t xml:space="preserve">– </w:t>
      </w:r>
      <w:r>
        <w:rPr>
          <w:rtl w:val="0"/>
          <w:lang w:val="en-US"/>
        </w:rPr>
        <w:t>Space and Airborne Systems</w:t>
      </w:r>
    </w:p>
    <w:p>
      <w:pPr>
        <w:pStyle w:val="Company Line"/>
      </w:pPr>
      <w:r>
        <w:rPr>
          <w:rtl w:val="0"/>
        </w:rPr>
        <w:t xml:space="preserve">L3Harris Technologies | Palm Bay, FL | 2021 </w:t>
      </w:r>
      <w:r>
        <w:rPr>
          <w:rtl w:val="0"/>
        </w:rPr>
        <w:t xml:space="preserve">– </w:t>
      </w:r>
      <w:r>
        <w:rPr>
          <w:rtl w:val="0"/>
          <w:lang w:val="en-US"/>
        </w:rPr>
        <w:t>2024</w:t>
      </w:r>
    </w:p>
    <w:p>
      <w:pPr>
        <w:pStyle w:val="BulletPara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Partnered with defense clients through monthly requirements sessions, delivering iterative releases across 2-week sprints</w:t>
      </w:r>
    </w:p>
    <w:p>
      <w:pPr>
        <w:pStyle w:val="BulletPara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Contributed to F-35 program through integration testing and failure analysis of mission-critical avionics modules</w:t>
      </w:r>
    </w:p>
    <w:p>
      <w:pPr>
        <w:pStyle w:val="BulletPara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Implemented features live during customer demos, showcasing rapid prototyping capabilities and deep system knowledge</w:t>
      </w:r>
    </w:p>
    <w:p>
      <w:pPr>
        <w:pStyle w:val="BulletPara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Maintained containerized deployments for classified satellite communication systems with specialized security protocols</w:t>
      </w:r>
    </w:p>
    <w:p>
      <w:pPr>
        <w:pStyle w:val="Job Title"/>
      </w:pPr>
      <w:r>
        <w:rPr>
          <w:rtl w:val="0"/>
          <w:lang w:val="en-US"/>
        </w:rPr>
        <w:t xml:space="preserve">Research Assistant </w:t>
      </w:r>
      <w:r>
        <w:rPr>
          <w:rtl w:val="0"/>
        </w:rPr>
        <w:t xml:space="preserve">– </w:t>
      </w:r>
      <w:r>
        <w:rPr>
          <w:rtl w:val="0"/>
          <w:lang w:val="en-US"/>
        </w:rPr>
        <w:t>Simulation Design</w:t>
      </w:r>
    </w:p>
    <w:p>
      <w:pPr>
        <w:pStyle w:val="Company Line"/>
      </w:pPr>
      <w:r>
        <w:rPr>
          <w:rtl w:val="0"/>
          <w:lang w:val="en-US"/>
        </w:rPr>
        <w:t xml:space="preserve">Center for Advanced Power Systems, Florida State University | 2018 </w:t>
      </w:r>
      <w:r>
        <w:rPr>
          <w:rtl w:val="0"/>
        </w:rPr>
        <w:t xml:space="preserve">– </w:t>
      </w:r>
      <w:r>
        <w:rPr>
          <w:rtl w:val="0"/>
        </w:rPr>
        <w:t>2019</w:t>
      </w:r>
    </w:p>
    <w:p>
      <w:pPr>
        <w:pStyle w:val="BulletPara"/>
        <w:numPr>
          <w:ilvl w:val="0"/>
          <w:numId w:val="2"/>
        </w:numPr>
        <w:spacing w:after="240"/>
        <w:rPr>
          <w:lang w:val="en-US"/>
        </w:rPr>
      </w:pPr>
      <w:r>
        <w:rPr>
          <w:rtl w:val="0"/>
          <w:lang w:val="en-US"/>
        </w:rPr>
        <w:t>Co-authored academic paper on power system simulation; designed Unity-based 3D visualization GUI</w:t>
      </w:r>
    </w:p>
    <w:p>
      <w:pPr>
        <w:pStyle w:val="Section Header"/>
        <w:spacing w:after="160"/>
      </w:pPr>
      <w:r>
        <w:rPr>
          <w:rtl w:val="0"/>
          <w:lang w:val="en-US"/>
        </w:rPr>
        <w:t>Projects</w:t>
      </w:r>
    </w:p>
    <w:p>
      <w:pPr>
        <w:pStyle w:val="Project Title"/>
      </w:pPr>
      <w:r>
        <w:rPr>
          <w:rtl w:val="0"/>
          <w:lang w:val="en-US"/>
        </w:rPr>
        <w:t>Sharkrite</w:t>
      </w:r>
      <w:r>
        <w:rPr>
          <w:rtl w:val="0"/>
        </w:rPr>
        <w:t xml:space="preserve"> – </w:t>
      </w:r>
      <w:r>
        <w:rPr>
          <w:rtl w:val="0"/>
          <w:lang w:val="en-US"/>
        </w:rPr>
        <w:t>AI-Powered Development Workflow Tool</w:t>
      </w:r>
    </w:p>
    <w:p>
      <w:pPr>
        <w:pStyle w:val="Body"/>
      </w:pPr>
      <w:r>
        <w:rPr>
          <w:rtl w:val="0"/>
        </w:rPr>
        <w:t xml:space="preserve">Open source </w:t>
      </w:r>
      <w:r>
        <w:rPr>
          <w:rtl w:val="0"/>
        </w:rPr>
        <w:t xml:space="preserve">CLI tool </w:t>
      </w:r>
      <w:r>
        <w:rPr>
          <w:rtl w:val="0"/>
        </w:rPr>
        <w:t>built on</w:t>
      </w:r>
      <w:r>
        <w:rPr>
          <w:rtl w:val="0"/>
          <w:lang w:val="fr-FR"/>
        </w:rPr>
        <w:t xml:space="preserve"> Claude </w:t>
      </w:r>
      <w:r>
        <w:rPr>
          <w:rtl w:val="0"/>
        </w:rPr>
        <w:t xml:space="preserve">Code </w:t>
      </w:r>
      <w:r>
        <w:rPr>
          <w:rtl w:val="0"/>
        </w:rPr>
        <w:t>to automate development lifecycle: issue creation, Git worktree management, code generation, PR review, security analysis, and cleanup</w:t>
      </w:r>
    </w:p>
    <w:p>
      <w:pPr>
        <w:pStyle w:val="Project Title"/>
      </w:pPr>
      <w:r>
        <w:rPr>
          <w:rtl w:val="0"/>
          <w:lang w:val="en-US"/>
        </w:rPr>
        <w:t>CloudWithSarah.com</w:t>
      </w:r>
      <w:r>
        <w:rPr>
          <w:rtl w:val="0"/>
        </w:rPr>
        <w:t xml:space="preserve"> – </w:t>
      </w:r>
      <w:r>
        <w:rPr>
          <w:rtl w:val="0"/>
          <w:lang w:val="en-US"/>
        </w:rPr>
        <w:t>Portfolio Infrastructure</w:t>
      </w:r>
    </w:p>
    <w:p>
      <w:pPr>
        <w:pStyle w:val="Body"/>
      </w:pPr>
      <w:r>
        <w:rPr>
          <w:rtl w:val="0"/>
          <w:lang w:val="en-US"/>
        </w:rPr>
        <w:t>Serverless portfolio</w:t>
      </w:r>
      <w:r>
        <w:rPr>
          <w:rtl w:val="0"/>
          <w:lang w:val="en-US"/>
        </w:rPr>
        <w:t xml:space="preserve"> with technical blog </w:t>
      </w:r>
      <w:r>
        <w:rPr>
          <w:rtl w:val="0"/>
          <w:lang w:val="en-US"/>
        </w:rPr>
        <w:t>via AWS CDK with S3, CloudFront (OAC), Route53, ACM, and GitHub Actions CI/CD</w:t>
      </w:r>
    </w:p>
    <w:p>
      <w:pPr>
        <w:pStyle w:val="Project Title"/>
      </w:pPr>
      <w:r>
        <w:rPr>
          <w:rtl w:val="0"/>
          <w:lang w:val="en-US"/>
        </w:rPr>
        <w:t>ScreenMyProfile</w:t>
      </w:r>
      <w:r>
        <w:rPr>
          <w:rtl w:val="0"/>
        </w:rPr>
        <w:t xml:space="preserve"> – </w:t>
      </w:r>
      <w:r>
        <w:rPr>
          <w:rtl w:val="0"/>
          <w:lang w:val="en-US"/>
        </w:rPr>
        <w:t xml:space="preserve">Social Media Screening Tool </w:t>
      </w:r>
      <w:r>
        <w:rPr>
          <w:i w:val="1"/>
          <w:iCs w:val="1"/>
          <w:rtl w:val="0"/>
          <w:lang w:val="en-US"/>
        </w:rPr>
        <w:t>(In Development)</w:t>
      </w:r>
    </w:p>
    <w:p>
      <w:pPr>
        <w:pStyle w:val="Body"/>
        <w:spacing w:after="240"/>
      </w:pPr>
      <w:r>
        <w:rPr>
          <w:rtl w:val="0"/>
          <w:lang w:val="en-US"/>
        </w:rPr>
        <w:t>AI-powered social media analysis for clearance applicants; multi-tenant architecture with Cognito auth,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Next.js 14/React/TypeScript frontend</w:t>
      </w:r>
      <w:r>
        <w:rPr>
          <w:rtl w:val="0"/>
          <w:lang w:val="en-US"/>
        </w:rPr>
        <w:t>, and serverless backend</w:t>
      </w:r>
      <w:r>
        <w:rPr>
          <w:rtl w:val="0"/>
          <w:lang w:val="en-US"/>
        </w:rPr>
        <w:t xml:space="preserve"> with multi-environment AWS infrastructure</w:t>
      </w:r>
    </w:p>
    <w:p>
      <w:pPr>
        <w:pStyle w:val="Section Header"/>
        <w:spacing w:after="160"/>
      </w:pPr>
      <w:r>
        <w:rPr>
          <w:rtl w:val="0"/>
          <w:lang w:val="en-US"/>
        </w:rPr>
        <w:t>Technical Skills</w:t>
      </w:r>
    </w:p>
    <w:p>
      <w:pPr>
        <w:pStyle w:val="SkillLine"/>
      </w:pPr>
      <w:r>
        <w:rPr>
          <w:b w:val="1"/>
          <w:bCs w:val="1"/>
          <w:rtl w:val="0"/>
          <w:lang w:val="en-US"/>
        </w:rPr>
        <w:t xml:space="preserve">AI/ML &amp; Automation: </w:t>
      </w:r>
      <w:r>
        <w:rPr>
          <w:rtl w:val="0"/>
        </w:rPr>
        <w:t>Claude API, Claude Code, ChatGPT, Codex, prompt engineering, AI-augmented dev tooling</w:t>
      </w:r>
    </w:p>
    <w:p>
      <w:pPr>
        <w:pStyle w:val="SkillLine"/>
      </w:pPr>
      <w:r>
        <w:rPr>
          <w:b w:val="1"/>
          <w:bCs w:val="1"/>
          <w:rtl w:val="0"/>
          <w:lang w:val="en-US"/>
        </w:rPr>
        <w:t xml:space="preserve">Languages: </w:t>
      </w:r>
      <w:r>
        <w:rPr>
          <w:rtl w:val="0"/>
          <w:lang w:val="en-US"/>
        </w:rPr>
        <w:t>Python, Java</w:t>
      </w:r>
      <w:r>
        <w:rPr>
          <w:rtl w:val="0"/>
          <w:lang w:val="en-US"/>
        </w:rPr>
        <w:t>/Kotlin (Android)</w:t>
      </w:r>
      <w:r>
        <w:rPr>
          <w:rtl w:val="0"/>
          <w:lang w:val="en-US"/>
        </w:rPr>
        <w:t>, JavaScript/TypeScript, C++, SQL</w:t>
      </w:r>
    </w:p>
    <w:p>
      <w:pPr>
        <w:pStyle w:val="SkillLine"/>
      </w:pPr>
      <w:r>
        <w:rPr>
          <w:b w:val="1"/>
          <w:bCs w:val="1"/>
          <w:rtl w:val="0"/>
          <w:lang w:val="en-US"/>
        </w:rPr>
        <w:t xml:space="preserve">Cloud &amp; Infrastructure: </w:t>
      </w:r>
      <w:r>
        <w:rPr>
          <w:rtl w:val="0"/>
          <w:lang w:val="pt-PT"/>
        </w:rPr>
        <w:t>AWS (EC2, Lambda, S3, RDS, CDK), Docker, CI/CD pipelines, Jenkins</w:t>
      </w:r>
    </w:p>
    <w:p>
      <w:pPr>
        <w:pStyle w:val="SkillLine"/>
      </w:pPr>
      <w:r>
        <w:rPr>
          <w:b w:val="1"/>
          <w:bCs w:val="1"/>
          <w:rtl w:val="0"/>
          <w:lang w:val="en-US"/>
        </w:rPr>
        <w:t xml:space="preserve">Data &amp; Backend: </w:t>
      </w:r>
      <w:r>
        <w:rPr>
          <w:rtl w:val="0"/>
          <w:lang w:val="en-US"/>
        </w:rPr>
        <w:t>PostgreSQL, ETL pipelines, REST APIs, Node.js, Django, high-volume data processing</w:t>
      </w:r>
    </w:p>
    <w:p>
      <w:pPr>
        <w:pStyle w:val="SkillLine"/>
        <w:spacing w:after="240"/>
      </w:pPr>
      <w:r>
        <w:rPr>
          <w:b w:val="1"/>
          <w:bCs w:val="1"/>
          <w:rtl w:val="0"/>
          <w:lang w:val="en-US"/>
        </w:rPr>
        <w:t xml:space="preserve">Tools &amp; Methods: </w:t>
      </w:r>
      <w:r>
        <w:rPr>
          <w:rtl w:val="0"/>
          <w:lang w:val="en-US"/>
        </w:rPr>
        <w:t>Git, Jira, Confluence, Agile/Scrum, unit testing, technical documentation</w:t>
      </w:r>
    </w:p>
    <w:p>
      <w:pPr>
        <w:pStyle w:val="Section Header"/>
        <w:spacing w:after="160"/>
      </w:pPr>
      <w:r>
        <w:rPr>
          <w:rtl w:val="0"/>
          <w:lang w:val="fr-FR"/>
        </w:rPr>
        <w:t>Certifications</w:t>
      </w:r>
    </w:p>
    <w:p>
      <w:pPr>
        <w:pStyle w:val="Body"/>
        <w:spacing w:after="240"/>
      </w:pPr>
      <w:r>
        <w:rPr>
          <w:rtl w:val="0"/>
          <w:lang w:val="en-US"/>
        </w:rPr>
        <w:t xml:space="preserve">AWS Certified Cloud Practitioner  |  AWS Certified Solutions Architect </w:t>
      </w:r>
      <w:r>
        <w:rPr>
          <w:rtl w:val="0"/>
        </w:rPr>
        <w:t xml:space="preserve">– </w:t>
      </w:r>
      <w:r>
        <w:rPr>
          <w:rtl w:val="0"/>
          <w:lang w:val="it-IT"/>
        </w:rPr>
        <w:t>Associate (In Progress)</w:t>
      </w:r>
    </w:p>
    <w:p>
      <w:pPr>
        <w:pStyle w:val="Section Header"/>
        <w:spacing w:after="160"/>
      </w:pPr>
      <w:r>
        <w:rPr>
          <w:rtl w:val="0"/>
          <w:lang w:val="en-US"/>
        </w:rPr>
        <w:t>Education</w:t>
      </w:r>
    </w:p>
    <w:p>
      <w:pPr>
        <w:pStyle w:val="Body"/>
      </w:pPr>
      <w:r>
        <w:rPr>
          <w:b w:val="1"/>
          <w:bCs w:val="1"/>
          <w:rtl w:val="0"/>
          <w:lang w:val="en-US"/>
        </w:rPr>
        <w:t>Bachelor of Science, Computer Science</w:t>
      </w:r>
      <w:r>
        <w:rPr>
          <w:rtl w:val="0"/>
        </w:rPr>
        <w:t xml:space="preserve"> – </w:t>
      </w:r>
      <w:r>
        <w:rPr>
          <w:rtl w:val="0"/>
          <w:lang w:val="en-US"/>
        </w:rPr>
        <w:t>Florida State University, 2020</w:t>
      </w:r>
    </w:p>
    <w:sectPr>
      <w:headerReference w:type="default" r:id="rId4"/>
      <w:footerReference w:type="default" r:id="rId5"/>
      <w:pgSz w:w="12240" w:h="15840" w:orient="portrait"/>
      <w:pgMar w:top="540" w:right="540" w:bottom="540" w:left="5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Bodoni SvtyTwo SC ITC TT-Boo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•"/>
      <w:lvlJc w:val="left"/>
      <w:pPr>
        <w:ind w:left="28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28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28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28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28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28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28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280" w:hanging="1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ame">
    <w:name w:val="Name"/>
    <w:next w:val="Nam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" w:line="240" w:lineRule="auto"/>
      <w:ind w:left="0" w:right="0" w:firstLine="0"/>
      <w:jc w:val="center"/>
      <w:outlineLvl w:val="9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Subtitle">
    <w:name w:val="Subtitle"/>
    <w:next w:val="Subtit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" w:line="240" w:lineRule="auto"/>
      <w:ind w:left="0" w:right="0" w:firstLine="0"/>
      <w:jc w:val="center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1f3a5f"/>
      <w:spacing w:val="0"/>
      <w:kern w:val="0"/>
      <w:position w:val="0"/>
      <w:sz w:val="22"/>
      <w:szCs w:val="22"/>
      <w:u w:val="none" w:color="1f3a5f"/>
      <w:shd w:val="nil" w:color="auto" w:fill="auto"/>
      <w:vertAlign w:val="baseline"/>
      <w:lang w:val="en-US"/>
      <w14:textOutline>
        <w14:noFill/>
      </w14:textOutline>
      <w14:textFill>
        <w14:solidFill>
          <w14:srgbClr w14:val="1F3A5F"/>
        </w14:solidFill>
      </w14:textFill>
    </w:rPr>
  </w:style>
  <w:style w:type="paragraph" w:styleId="Contact">
    <w:name w:val="Contact"/>
    <w:next w:val="Contac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40" w:line="240" w:lineRule="auto"/>
      <w:ind w:left="0" w:right="0" w:firstLine="0"/>
      <w:jc w:val="center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9"/>
      <w:szCs w:val="19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Section Header">
    <w:name w:val="Section Header"/>
    <w:next w:val="Section Header"/>
    <w:pPr>
      <w:keepNext w:val="0"/>
      <w:keepLines w:val="0"/>
      <w:pageBreakBefore w:val="0"/>
      <w:widowControl w:val="1"/>
      <w:pBdr>
        <w:top w:val="nil"/>
        <w:left w:val="nil"/>
        <w:bottom w:val="single" w:color="1f3a5f" w:sz="6" w:space="0" w:shadow="0" w:frame="0"/>
        <w:right w:val="nil"/>
      </w:pBdr>
      <w:shd w:val="clear" w:color="auto" w:fill="auto"/>
      <w:suppressAutoHyphens w:val="0"/>
      <w:bidi w:val="0"/>
      <w:spacing w:before="140" w:after="6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1"/>
      <w:bCs w:val="1"/>
      <w:i w:val="0"/>
      <w:iCs w:val="0"/>
      <w:caps w:val="1"/>
      <w:strike w:val="0"/>
      <w:dstrike w:val="0"/>
      <w:outline w:val="0"/>
      <w:color w:val="1f3a5f"/>
      <w:spacing w:val="0"/>
      <w:kern w:val="0"/>
      <w:position w:val="0"/>
      <w:sz w:val="22"/>
      <w:szCs w:val="22"/>
      <w:u w:val="none" w:color="1f3a5f"/>
      <w:shd w:val="nil" w:color="auto" w:fill="auto"/>
      <w:vertAlign w:val="baseline"/>
      <w:lang w:val="en-US"/>
      <w14:textFill>
        <w14:solidFill>
          <w14:srgbClr w14:val="1F3A5F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4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1"/>
      <w:szCs w:val="21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Job Title">
    <w:name w:val="Job Title"/>
    <w:next w:val="Job Tit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80" w:after="1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1"/>
      <w:szCs w:val="21"/>
      <w:u w:val="none" w:color="000000"/>
      <w:shd w:val="nil" w:color="auto" w:fill="auto"/>
      <w:vertAlign w:val="baseline"/>
      <w:lang w:val="nl-NL"/>
      <w14:textFill>
        <w14:solidFill>
          <w14:srgbClr w14:val="000000"/>
        </w14:solidFill>
      </w14:textFill>
    </w:rPr>
  </w:style>
  <w:style w:type="paragraph" w:styleId="Company Line">
    <w:name w:val="Company Line"/>
    <w:next w:val="Company Li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4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9"/>
      <w:szCs w:val="19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BulletPara">
    <w:name w:val="BulletPara"/>
    <w:next w:val="BulletPar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30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1"/>
      <w:szCs w:val="21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paragraph" w:styleId="Project Title">
    <w:name w:val="Project Title"/>
    <w:next w:val="Project Tit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60" w:after="2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1"/>
      <w:szCs w:val="21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SkillLine">
    <w:name w:val="SkillLine"/>
    <w:next w:val="SkillLi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3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